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BE" w:rsidRPr="002E5CBE" w:rsidRDefault="00564FCE" w:rsidP="002E5CBE">
      <w:pPr>
        <w:pStyle w:val="4"/>
        <w:shd w:val="clear" w:color="auto" w:fill="FFFFFF"/>
        <w:spacing w:before="60" w:after="30"/>
        <w:jc w:val="center"/>
        <w:rPr>
          <w:rFonts w:ascii="Times New Roman" w:hAnsi="Times New Roman" w:cs="Times New Roman"/>
          <w:b/>
          <w:i w:val="0"/>
          <w:color w:val="000000"/>
          <w:sz w:val="20"/>
          <w:szCs w:val="20"/>
        </w:rPr>
      </w:pPr>
      <w:r w:rsidRPr="002E5CBE">
        <w:rPr>
          <w:rFonts w:ascii="Times New Roman" w:hAnsi="Times New Roman" w:cs="Times New Roman"/>
          <w:b/>
          <w:i w:val="0"/>
          <w:color w:val="000000"/>
          <w:sz w:val="20"/>
          <w:szCs w:val="20"/>
          <w:shd w:val="clear" w:color="auto" w:fill="FFFFFF"/>
        </w:rPr>
        <w:t xml:space="preserve">Сообщение о </w:t>
      </w:r>
      <w:r w:rsidR="004C31A5">
        <w:rPr>
          <w:rFonts w:ascii="Times New Roman" w:hAnsi="Times New Roman" w:cs="Times New Roman"/>
          <w:b/>
          <w:i w:val="0"/>
          <w:color w:val="000000"/>
          <w:sz w:val="20"/>
          <w:szCs w:val="20"/>
        </w:rPr>
        <w:t>начисленных доходах по эмиссионным ценным бумагам эмитента</w:t>
      </w:r>
    </w:p>
    <w:p w:rsidR="00564FCE" w:rsidRPr="00EB6C84" w:rsidRDefault="00564FCE" w:rsidP="00EB6C84">
      <w:pPr>
        <w:ind w:left="85" w:right="85"/>
        <w:jc w:val="center"/>
        <w:rPr>
          <w:b/>
          <w:i/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905"/>
      </w:tblGrid>
      <w:tr w:rsidR="00D82063" w:rsidRPr="00EB6C84" w:rsidTr="00C5007E">
        <w:tc>
          <w:tcPr>
            <w:tcW w:w="10065" w:type="dxa"/>
            <w:gridSpan w:val="2"/>
          </w:tcPr>
          <w:p w:rsidR="00D82063" w:rsidRPr="00EB6C84" w:rsidRDefault="00D82063" w:rsidP="00AC3F50">
            <w:pPr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 Общие сведения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Общество с ограниченной ответственностью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ООО «Каскад»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905" w:type="dxa"/>
          </w:tcPr>
          <w:p w:rsidR="00E346CB" w:rsidRPr="00EB6C84" w:rsidRDefault="00E346CB" w:rsidP="0025627D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 w:rsidRPr="00EB6C84">
              <w:rPr>
                <w:b/>
                <w:i/>
                <w:sz w:val="20"/>
                <w:szCs w:val="20"/>
              </w:rPr>
              <w:t>РФ, г. Москва</w:t>
            </w:r>
            <w:r w:rsidR="0025627D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1116164001403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4905" w:type="dxa"/>
          </w:tcPr>
          <w:p w:rsidR="00E346CB" w:rsidRPr="00EB6C84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6164302675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05" w:type="dxa"/>
          </w:tcPr>
          <w:p w:rsidR="00E346CB" w:rsidRPr="00D93B1F" w:rsidRDefault="00D93B1F" w:rsidP="00E346CB">
            <w:pPr>
              <w:ind w:left="85" w:right="85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color w:val="333333"/>
                <w:sz w:val="20"/>
                <w:szCs w:val="20"/>
              </w:rPr>
              <w:t>00453-</w:t>
            </w:r>
            <w:r>
              <w:rPr>
                <w:b/>
                <w:i/>
                <w:color w:val="333333"/>
                <w:sz w:val="20"/>
                <w:szCs w:val="20"/>
                <w:lang w:val="en-US"/>
              </w:rPr>
              <w:t>R</w:t>
            </w:r>
          </w:p>
        </w:tc>
      </w:tr>
      <w:tr w:rsidR="00E346CB" w:rsidRPr="00EB6C84" w:rsidTr="00C5007E">
        <w:tc>
          <w:tcPr>
            <w:tcW w:w="5160" w:type="dxa"/>
          </w:tcPr>
          <w:p w:rsidR="00E346CB" w:rsidRPr="00EB6C84" w:rsidRDefault="00E346CB" w:rsidP="00AC3F50">
            <w:pPr>
              <w:ind w:left="85" w:righ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05" w:type="dxa"/>
          </w:tcPr>
          <w:p w:rsidR="00D93B1F" w:rsidRPr="00CE670B" w:rsidRDefault="00A55330" w:rsidP="00D93B1F">
            <w:pPr>
              <w:ind w:left="85" w:right="85"/>
              <w:jc w:val="both"/>
              <w:rPr>
                <w:b/>
                <w:i/>
                <w:sz w:val="20"/>
                <w:szCs w:val="20"/>
              </w:rPr>
            </w:pPr>
            <w:hyperlink r:id="rId5" w:history="1">
              <w:r w:rsidR="00D93B1F" w:rsidRPr="00CE670B">
                <w:rPr>
                  <w:rStyle w:val="a9"/>
                  <w:b/>
                  <w:i/>
                  <w:sz w:val="20"/>
                  <w:szCs w:val="20"/>
                </w:rPr>
                <w:t>https://www.e-disclosure.ru/portal/company.aspx?id=37683</w:t>
              </w:r>
            </w:hyperlink>
            <w:r w:rsidR="00D93B1F" w:rsidRPr="00CE670B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303D" w:rsidRPr="00EB6C84" w:rsidTr="00C5007E">
        <w:tc>
          <w:tcPr>
            <w:tcW w:w="5160" w:type="dxa"/>
          </w:tcPr>
          <w:p w:rsidR="00FE303D" w:rsidRPr="00EB6C84" w:rsidRDefault="00FE303D" w:rsidP="00AC3F50">
            <w:pPr>
              <w:ind w:left="85" w:right="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  </w:t>
            </w:r>
            <w:r w:rsidRPr="00FE303D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4905" w:type="dxa"/>
          </w:tcPr>
          <w:p w:rsidR="00FE303D" w:rsidRDefault="004C094B" w:rsidP="004C31A5">
            <w:pPr>
              <w:ind w:left="85" w:right="85"/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4C31A5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DB18A0" w:rsidRPr="000257E5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FE303D" w:rsidRPr="000257E5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E47302" w:rsidRPr="000257E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A254F" w:rsidRPr="00EB6C84" w:rsidRDefault="00F06B80" w:rsidP="00F06B80">
            <w:pPr>
              <w:widowControl/>
              <w:adjustRightInd w:val="0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2. Содержание сообщения</w:t>
            </w:r>
          </w:p>
        </w:tc>
      </w:tr>
      <w:tr w:rsidR="00D82063" w:rsidRPr="00EB6C84" w:rsidTr="00C5007E">
        <w:tc>
          <w:tcPr>
            <w:tcW w:w="10065" w:type="dxa"/>
            <w:gridSpan w:val="2"/>
          </w:tcPr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bookmarkStart w:id="0" w:name="_GoBack"/>
            <w:r w:rsidRPr="002241B9">
              <w:rPr>
                <w:sz w:val="20"/>
                <w:szCs w:val="20"/>
              </w:rPr>
              <w:t xml:space="preserve">2.1. Вид, категория (тип), серия и иные идентификационные признаки ценных бумаг эмитента, по которым начислены доходы: Биржевые облигации процентные неконвертируемые документарные на предъявителя с обязательным централизованным хранением серии </w:t>
            </w:r>
            <w:r w:rsidR="002241B9">
              <w:rPr>
                <w:sz w:val="20"/>
                <w:szCs w:val="20"/>
              </w:rPr>
              <w:t>001</w:t>
            </w:r>
            <w:r w:rsidR="002241B9">
              <w:rPr>
                <w:sz w:val="20"/>
                <w:szCs w:val="20"/>
                <w:lang w:val="en-US"/>
              </w:rPr>
              <w:t>P</w:t>
            </w:r>
            <w:r w:rsidR="002241B9" w:rsidRPr="002241B9">
              <w:rPr>
                <w:sz w:val="20"/>
                <w:szCs w:val="20"/>
              </w:rPr>
              <w:t>-01</w:t>
            </w:r>
            <w:r w:rsidRPr="002241B9">
              <w:rPr>
                <w:sz w:val="20"/>
                <w:szCs w:val="20"/>
              </w:rPr>
              <w:t xml:space="preserve"> ООО «</w:t>
            </w:r>
            <w:r w:rsidR="002241B9">
              <w:rPr>
                <w:sz w:val="20"/>
                <w:szCs w:val="20"/>
              </w:rPr>
              <w:t>Каскад</w:t>
            </w:r>
            <w:r w:rsidRPr="002241B9">
              <w:rPr>
                <w:sz w:val="20"/>
                <w:szCs w:val="20"/>
              </w:rPr>
              <w:t>», размещаемые в рамках Программы биржевых облигаций серии 001Р, имеющей</w:t>
            </w:r>
            <w:r w:rsidR="002241B9">
              <w:rPr>
                <w:sz w:val="20"/>
                <w:szCs w:val="20"/>
              </w:rPr>
              <w:t xml:space="preserve"> идентификационный номер 4-00453</w:t>
            </w:r>
            <w:r w:rsidRPr="002241B9">
              <w:rPr>
                <w:sz w:val="20"/>
                <w:szCs w:val="20"/>
              </w:rPr>
              <w:t>-R-001P-02E от 28.05.2019 г. (далее – «Биржевые облигации»).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2.2. Идентификационный номер выпуска ценных бумаг эмитента и да</w:t>
            </w:r>
            <w:r w:rsidR="002241B9">
              <w:rPr>
                <w:sz w:val="20"/>
                <w:szCs w:val="20"/>
              </w:rPr>
              <w:t>та его присвоения: 4В02-01-00453-R-001Р от 02</w:t>
            </w:r>
            <w:r w:rsidRPr="002241B9">
              <w:rPr>
                <w:sz w:val="20"/>
                <w:szCs w:val="20"/>
              </w:rPr>
              <w:t>.0</w:t>
            </w:r>
            <w:r w:rsidR="002241B9">
              <w:rPr>
                <w:sz w:val="20"/>
                <w:szCs w:val="20"/>
              </w:rPr>
              <w:t>8</w:t>
            </w:r>
            <w:r w:rsidRPr="002241B9">
              <w:rPr>
                <w:sz w:val="20"/>
                <w:szCs w:val="20"/>
              </w:rPr>
              <w:t>.2019 г.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>Международный код (номер) идентификации ценных бумаг (ISIN): на дату раскрытия не присвоен.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2.3.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Размер процента (купона) и порядок определения размера процента (купона) по Биржевым облигациям определен решением единоличного исполнительного органа Эмитента –</w:t>
            </w:r>
            <w:r w:rsidR="002241B9">
              <w:rPr>
                <w:sz w:val="20"/>
                <w:szCs w:val="20"/>
              </w:rPr>
              <w:t xml:space="preserve"> Д</w:t>
            </w:r>
            <w:r w:rsidRPr="002241B9">
              <w:rPr>
                <w:sz w:val="20"/>
                <w:szCs w:val="20"/>
              </w:rPr>
              <w:t>иректором ООО «</w:t>
            </w:r>
            <w:r w:rsidR="002241B9">
              <w:rPr>
                <w:sz w:val="20"/>
                <w:szCs w:val="20"/>
              </w:rPr>
              <w:t>Каскад» «06</w:t>
            </w:r>
            <w:r w:rsidRPr="002241B9">
              <w:rPr>
                <w:sz w:val="20"/>
                <w:szCs w:val="20"/>
              </w:rPr>
              <w:t xml:space="preserve">» </w:t>
            </w:r>
            <w:r w:rsidR="002241B9">
              <w:rPr>
                <w:sz w:val="20"/>
                <w:szCs w:val="20"/>
              </w:rPr>
              <w:t>августа</w:t>
            </w:r>
            <w:r w:rsidRPr="002241B9">
              <w:rPr>
                <w:sz w:val="20"/>
                <w:szCs w:val="20"/>
              </w:rPr>
              <w:t xml:space="preserve"> 2019 года (</w:t>
            </w:r>
            <w:r w:rsidRPr="00D5229B">
              <w:rPr>
                <w:sz w:val="20"/>
                <w:szCs w:val="20"/>
              </w:rPr>
              <w:t>Приказ №</w:t>
            </w:r>
            <w:r w:rsidR="00D5229B" w:rsidRPr="00D5229B">
              <w:rPr>
                <w:sz w:val="20"/>
                <w:szCs w:val="20"/>
              </w:rPr>
              <w:t>0806001КСД</w:t>
            </w:r>
            <w:r w:rsidRPr="00D5229B">
              <w:rPr>
                <w:sz w:val="20"/>
                <w:szCs w:val="20"/>
              </w:rPr>
              <w:t xml:space="preserve"> от «</w:t>
            </w:r>
            <w:r w:rsidR="002241B9">
              <w:rPr>
                <w:sz w:val="20"/>
                <w:szCs w:val="20"/>
              </w:rPr>
              <w:t>06</w:t>
            </w:r>
            <w:r w:rsidRPr="002241B9">
              <w:rPr>
                <w:sz w:val="20"/>
                <w:szCs w:val="20"/>
              </w:rPr>
              <w:t xml:space="preserve">» </w:t>
            </w:r>
            <w:r w:rsidR="002241B9">
              <w:rPr>
                <w:sz w:val="20"/>
                <w:szCs w:val="20"/>
              </w:rPr>
              <w:t>августа</w:t>
            </w:r>
            <w:r w:rsidRPr="002241B9">
              <w:rPr>
                <w:sz w:val="20"/>
                <w:szCs w:val="20"/>
              </w:rPr>
              <w:t xml:space="preserve"> 2019 года) в соответствии с Программой биржевых облигаций серии 001Р, утвержденной решением </w:t>
            </w:r>
            <w:r w:rsidR="00522735">
              <w:rPr>
                <w:sz w:val="20"/>
                <w:szCs w:val="20"/>
              </w:rPr>
              <w:t>Внеочередного общего собрания участников</w:t>
            </w:r>
            <w:r w:rsidRPr="002241B9">
              <w:rPr>
                <w:sz w:val="20"/>
                <w:szCs w:val="20"/>
              </w:rPr>
              <w:t xml:space="preserve"> ООО «</w:t>
            </w:r>
            <w:r w:rsidR="00522735">
              <w:rPr>
                <w:sz w:val="20"/>
                <w:szCs w:val="20"/>
              </w:rPr>
              <w:t>Каскад</w:t>
            </w:r>
            <w:r w:rsidRPr="002241B9">
              <w:rPr>
                <w:sz w:val="20"/>
                <w:szCs w:val="20"/>
              </w:rPr>
              <w:t xml:space="preserve">» № </w:t>
            </w:r>
            <w:r w:rsidR="00522735">
              <w:rPr>
                <w:sz w:val="20"/>
                <w:szCs w:val="20"/>
              </w:rPr>
              <w:t>2019</w:t>
            </w:r>
            <w:r w:rsidR="00522735" w:rsidRPr="00522735">
              <w:rPr>
                <w:sz w:val="20"/>
                <w:szCs w:val="20"/>
              </w:rPr>
              <w:t>/</w:t>
            </w:r>
            <w:r w:rsidR="00522735">
              <w:rPr>
                <w:sz w:val="20"/>
                <w:szCs w:val="20"/>
              </w:rPr>
              <w:t>5</w:t>
            </w:r>
            <w:r w:rsidRPr="002241B9">
              <w:rPr>
                <w:sz w:val="20"/>
                <w:szCs w:val="20"/>
              </w:rPr>
              <w:t xml:space="preserve"> от «2</w:t>
            </w:r>
            <w:r w:rsidR="00522735" w:rsidRPr="00522735">
              <w:rPr>
                <w:sz w:val="20"/>
                <w:szCs w:val="20"/>
              </w:rPr>
              <w:t>0</w:t>
            </w:r>
            <w:r w:rsidRPr="002241B9">
              <w:rPr>
                <w:sz w:val="20"/>
                <w:szCs w:val="20"/>
              </w:rPr>
              <w:t xml:space="preserve">» </w:t>
            </w:r>
            <w:r w:rsidR="00522735">
              <w:rPr>
                <w:sz w:val="20"/>
                <w:szCs w:val="20"/>
              </w:rPr>
              <w:t>мая</w:t>
            </w:r>
            <w:r w:rsidRPr="002241B9">
              <w:rPr>
                <w:sz w:val="20"/>
                <w:szCs w:val="20"/>
              </w:rPr>
              <w:t xml:space="preserve"> 2019 г.</w:t>
            </w:r>
            <w:r w:rsidR="00522735">
              <w:rPr>
                <w:sz w:val="20"/>
                <w:szCs w:val="20"/>
              </w:rPr>
              <w:t>)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Содержание принятого решения:</w:t>
            </w:r>
          </w:p>
          <w:p w:rsidR="00522735" w:rsidRPr="00522735" w:rsidRDefault="004C31A5" w:rsidP="00522735">
            <w:pPr>
              <w:ind w:left="114" w:right="114"/>
              <w:jc w:val="both"/>
              <w:rPr>
                <w:sz w:val="20"/>
                <w:szCs w:val="20"/>
              </w:rPr>
            </w:pPr>
            <w:r w:rsidRPr="00522735">
              <w:rPr>
                <w:sz w:val="20"/>
                <w:szCs w:val="20"/>
              </w:rPr>
              <w:t>«</w:t>
            </w:r>
            <w:r w:rsidR="00522735" w:rsidRPr="00522735">
              <w:rPr>
                <w:sz w:val="20"/>
                <w:szCs w:val="20"/>
              </w:rPr>
              <w:t>Определить процентную ставку по первому купону Биржевых облигаций документарных процентных неконвертируемых на предъявителя с обязательным централизованным хранением серии 001P-01 ООО «Каскад», размещаемых в рамках Программы биржевых облигаций серии 001P (идентификационный номер 4-00453-R-001Р-02Е от 28.05.2019 г.) в размере 16,00 (Шестнадцать) процентов годовых.</w:t>
            </w:r>
          </w:p>
          <w:p w:rsidR="002241B9" w:rsidRPr="00522735" w:rsidRDefault="00522735" w:rsidP="00522735">
            <w:pPr>
              <w:ind w:left="114" w:right="114"/>
              <w:jc w:val="both"/>
              <w:rPr>
                <w:sz w:val="20"/>
                <w:szCs w:val="20"/>
              </w:rPr>
            </w:pPr>
            <w:r w:rsidRPr="00522735">
              <w:rPr>
                <w:sz w:val="20"/>
                <w:szCs w:val="20"/>
              </w:rPr>
              <w:t>Установить, что размер процентной ставки со 2 (второго) по 4 (Четвертый) купонов включительно равен размеру процентной ставки первого купона.</w:t>
            </w:r>
            <w:r w:rsidR="004C31A5" w:rsidRPr="00522735">
              <w:rPr>
                <w:sz w:val="20"/>
                <w:szCs w:val="20"/>
              </w:rPr>
              <w:t>»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2.4.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«</w:t>
            </w:r>
            <w:r w:rsidR="00522735">
              <w:rPr>
                <w:sz w:val="20"/>
                <w:szCs w:val="20"/>
              </w:rPr>
              <w:t>06</w:t>
            </w:r>
            <w:r w:rsidRPr="002241B9">
              <w:rPr>
                <w:sz w:val="20"/>
                <w:szCs w:val="20"/>
              </w:rPr>
              <w:t xml:space="preserve">» </w:t>
            </w:r>
            <w:r w:rsidR="00522735">
              <w:rPr>
                <w:sz w:val="20"/>
                <w:szCs w:val="20"/>
              </w:rPr>
              <w:t>августа</w:t>
            </w:r>
            <w:r w:rsidRPr="002241B9">
              <w:rPr>
                <w:sz w:val="20"/>
                <w:szCs w:val="20"/>
              </w:rPr>
              <w:t xml:space="preserve"> 2019 года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 xml:space="preserve">2.5.Дата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эмитента: </w:t>
            </w:r>
            <w:r w:rsidRPr="00D5229B">
              <w:rPr>
                <w:sz w:val="20"/>
                <w:szCs w:val="20"/>
              </w:rPr>
              <w:t>Приказ №</w:t>
            </w:r>
            <w:r w:rsidR="00D5229B" w:rsidRPr="00D5229B">
              <w:rPr>
                <w:sz w:val="20"/>
                <w:szCs w:val="20"/>
              </w:rPr>
              <w:t>0806001КСД</w:t>
            </w:r>
            <w:r w:rsidRPr="00D5229B">
              <w:rPr>
                <w:sz w:val="20"/>
                <w:szCs w:val="20"/>
              </w:rPr>
              <w:t xml:space="preserve"> от «</w:t>
            </w:r>
            <w:r w:rsidR="00522735" w:rsidRPr="00D5229B">
              <w:rPr>
                <w:sz w:val="20"/>
                <w:szCs w:val="20"/>
              </w:rPr>
              <w:t>06</w:t>
            </w:r>
            <w:r w:rsidRPr="00D5229B">
              <w:rPr>
                <w:sz w:val="20"/>
                <w:szCs w:val="20"/>
              </w:rPr>
              <w:t xml:space="preserve">» </w:t>
            </w:r>
            <w:r w:rsidR="00522735" w:rsidRPr="00D5229B">
              <w:rPr>
                <w:sz w:val="20"/>
                <w:szCs w:val="20"/>
              </w:rPr>
              <w:t>августа</w:t>
            </w:r>
            <w:r w:rsidRPr="002241B9">
              <w:rPr>
                <w:sz w:val="20"/>
                <w:szCs w:val="20"/>
              </w:rPr>
              <w:t xml:space="preserve"> 2019 года.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2.6. Отчетный (купонный) период (год, квартал или даты начала и окончания купонного периода), за который выплачиваются доходы по эмиссионным ценным бумагам эмитента: 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1 купонный период: с </w:t>
            </w:r>
            <w:r w:rsidR="00115C51">
              <w:rPr>
                <w:sz w:val="20"/>
                <w:szCs w:val="20"/>
              </w:rPr>
              <w:t>14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8</w:t>
            </w:r>
            <w:r w:rsidRPr="002241B9">
              <w:rPr>
                <w:sz w:val="20"/>
                <w:szCs w:val="20"/>
              </w:rPr>
              <w:t xml:space="preserve">.2019г. по </w:t>
            </w:r>
            <w:r w:rsidR="00115C51">
              <w:rPr>
                <w:sz w:val="20"/>
                <w:szCs w:val="20"/>
              </w:rPr>
              <w:t>13</w:t>
            </w:r>
            <w:r w:rsidRPr="002241B9">
              <w:rPr>
                <w:sz w:val="20"/>
                <w:szCs w:val="20"/>
              </w:rPr>
              <w:t>.1</w:t>
            </w:r>
            <w:r w:rsidR="00115C51">
              <w:rPr>
                <w:sz w:val="20"/>
                <w:szCs w:val="20"/>
              </w:rPr>
              <w:t>1</w:t>
            </w:r>
            <w:r w:rsidRPr="002241B9">
              <w:rPr>
                <w:sz w:val="20"/>
                <w:szCs w:val="20"/>
              </w:rPr>
              <w:t>.2019г.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2 купонный период: с </w:t>
            </w:r>
            <w:r w:rsidR="00115C51">
              <w:rPr>
                <w:sz w:val="20"/>
                <w:szCs w:val="20"/>
              </w:rPr>
              <w:t>13</w:t>
            </w:r>
            <w:r w:rsidRPr="002241B9">
              <w:rPr>
                <w:sz w:val="20"/>
                <w:szCs w:val="20"/>
              </w:rPr>
              <w:t>.1</w:t>
            </w:r>
            <w:r w:rsidR="00115C51">
              <w:rPr>
                <w:sz w:val="20"/>
                <w:szCs w:val="20"/>
              </w:rPr>
              <w:t>1</w:t>
            </w:r>
            <w:r w:rsidRPr="002241B9">
              <w:rPr>
                <w:sz w:val="20"/>
                <w:szCs w:val="20"/>
              </w:rPr>
              <w:t xml:space="preserve">.2019г. по </w:t>
            </w:r>
            <w:r w:rsidR="00115C51">
              <w:rPr>
                <w:sz w:val="20"/>
                <w:szCs w:val="20"/>
              </w:rPr>
              <w:t>12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2</w:t>
            </w:r>
            <w:r w:rsidRPr="002241B9">
              <w:rPr>
                <w:sz w:val="20"/>
                <w:szCs w:val="20"/>
              </w:rPr>
              <w:t>.2020г.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3 купонный период: с </w:t>
            </w:r>
            <w:r w:rsidR="00115C51">
              <w:rPr>
                <w:sz w:val="20"/>
                <w:szCs w:val="20"/>
              </w:rPr>
              <w:t>12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2</w:t>
            </w:r>
            <w:r w:rsidRPr="002241B9">
              <w:rPr>
                <w:sz w:val="20"/>
                <w:szCs w:val="20"/>
              </w:rPr>
              <w:t xml:space="preserve">.2020г. по </w:t>
            </w:r>
            <w:r w:rsidR="00115C51">
              <w:rPr>
                <w:sz w:val="20"/>
                <w:szCs w:val="20"/>
              </w:rPr>
              <w:t>13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5</w:t>
            </w:r>
            <w:r w:rsidRPr="002241B9">
              <w:rPr>
                <w:sz w:val="20"/>
                <w:szCs w:val="20"/>
              </w:rPr>
              <w:t>.2020г</w:t>
            </w:r>
            <w:r w:rsidR="002241B9">
              <w:rPr>
                <w:sz w:val="20"/>
                <w:szCs w:val="20"/>
              </w:rPr>
              <w:t>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4 купонный период: с </w:t>
            </w:r>
            <w:r w:rsidR="00115C51">
              <w:rPr>
                <w:sz w:val="20"/>
                <w:szCs w:val="20"/>
              </w:rPr>
              <w:t>13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5</w:t>
            </w:r>
            <w:r w:rsidRPr="002241B9">
              <w:rPr>
                <w:sz w:val="20"/>
                <w:szCs w:val="20"/>
              </w:rPr>
              <w:t xml:space="preserve">.2020г. по </w:t>
            </w:r>
            <w:r w:rsidR="00115C51">
              <w:rPr>
                <w:sz w:val="20"/>
                <w:szCs w:val="20"/>
              </w:rPr>
              <w:t>12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8</w:t>
            </w:r>
            <w:r w:rsidRPr="002241B9">
              <w:rPr>
                <w:sz w:val="20"/>
                <w:szCs w:val="20"/>
              </w:rPr>
              <w:t>.2020г.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 xml:space="preserve">2.7. Общий размер начисленных (подлежащих выплате) доходов по ценным бумагам эмитента и размер </w:t>
            </w:r>
            <w:r w:rsidRPr="002241B9">
              <w:rPr>
                <w:sz w:val="20"/>
                <w:szCs w:val="20"/>
              </w:rPr>
              <w:lastRenderedPageBreak/>
              <w:t>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>Общий размер начисленных (подлежавших выплате) доходов по Биржевым облигациям эмитента: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1-й купонный период: </w:t>
            </w:r>
            <w:r w:rsidR="00667B1B">
              <w:rPr>
                <w:sz w:val="20"/>
                <w:szCs w:val="20"/>
              </w:rPr>
              <w:t>11</w:t>
            </w:r>
            <w:r w:rsidR="00115C51">
              <w:rPr>
                <w:sz w:val="20"/>
                <w:szCs w:val="20"/>
              </w:rPr>
              <w:t> </w:t>
            </w:r>
            <w:r w:rsidR="00667B1B">
              <w:rPr>
                <w:sz w:val="20"/>
                <w:szCs w:val="20"/>
              </w:rPr>
              <w:t>9</w:t>
            </w:r>
            <w:r w:rsidR="00115C51">
              <w:rPr>
                <w:sz w:val="20"/>
                <w:szCs w:val="20"/>
              </w:rPr>
              <w:t>67 000</w:t>
            </w:r>
            <w:r w:rsidRPr="002241B9">
              <w:rPr>
                <w:sz w:val="20"/>
                <w:szCs w:val="20"/>
              </w:rPr>
              <w:t xml:space="preserve"> (</w:t>
            </w:r>
            <w:r w:rsidR="00667B1B">
              <w:rPr>
                <w:sz w:val="20"/>
                <w:szCs w:val="20"/>
              </w:rPr>
              <w:t>Одиннадцать</w:t>
            </w:r>
            <w:r w:rsidRPr="002241B9">
              <w:rPr>
                <w:sz w:val="20"/>
                <w:szCs w:val="20"/>
              </w:rPr>
              <w:t xml:space="preserve"> миллион</w:t>
            </w:r>
            <w:r w:rsidR="00667B1B">
              <w:rPr>
                <w:sz w:val="20"/>
                <w:szCs w:val="20"/>
              </w:rPr>
              <w:t>ов</w:t>
            </w:r>
            <w:r w:rsidRPr="002241B9">
              <w:rPr>
                <w:sz w:val="20"/>
                <w:szCs w:val="20"/>
              </w:rPr>
              <w:t xml:space="preserve"> </w:t>
            </w:r>
            <w:r w:rsidR="00667B1B">
              <w:rPr>
                <w:sz w:val="20"/>
                <w:szCs w:val="20"/>
              </w:rPr>
              <w:t>девятьсот</w:t>
            </w:r>
            <w:r w:rsidR="00115C51">
              <w:rPr>
                <w:sz w:val="20"/>
                <w:szCs w:val="20"/>
              </w:rPr>
              <w:t xml:space="preserve"> шестьдесят семь</w:t>
            </w:r>
            <w:r w:rsidRPr="002241B9">
              <w:rPr>
                <w:sz w:val="20"/>
                <w:szCs w:val="20"/>
              </w:rPr>
              <w:t xml:space="preserve"> тысяч) рублей 00 копеек</w:t>
            </w:r>
            <w:r w:rsidR="00115C51">
              <w:rPr>
                <w:sz w:val="20"/>
                <w:szCs w:val="20"/>
              </w:rPr>
              <w:t>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2-й купонный период: </w:t>
            </w:r>
            <w:r w:rsidR="00667B1B">
              <w:rPr>
                <w:sz w:val="20"/>
                <w:szCs w:val="20"/>
              </w:rPr>
              <w:t>11 967 000</w:t>
            </w:r>
            <w:r w:rsidR="00667B1B" w:rsidRPr="002241B9">
              <w:rPr>
                <w:sz w:val="20"/>
                <w:szCs w:val="20"/>
              </w:rPr>
              <w:t xml:space="preserve"> (</w:t>
            </w:r>
            <w:r w:rsidR="00667B1B">
              <w:rPr>
                <w:sz w:val="20"/>
                <w:szCs w:val="20"/>
              </w:rPr>
              <w:t>Одиннадцать</w:t>
            </w:r>
            <w:r w:rsidR="00667B1B" w:rsidRPr="002241B9">
              <w:rPr>
                <w:sz w:val="20"/>
                <w:szCs w:val="20"/>
              </w:rPr>
              <w:t xml:space="preserve"> миллион</w:t>
            </w:r>
            <w:r w:rsidR="00667B1B">
              <w:rPr>
                <w:sz w:val="20"/>
                <w:szCs w:val="20"/>
              </w:rPr>
              <w:t>ов</w:t>
            </w:r>
            <w:r w:rsidR="00667B1B" w:rsidRPr="002241B9">
              <w:rPr>
                <w:sz w:val="20"/>
                <w:szCs w:val="20"/>
              </w:rPr>
              <w:t xml:space="preserve"> </w:t>
            </w:r>
            <w:r w:rsidR="00667B1B">
              <w:rPr>
                <w:sz w:val="20"/>
                <w:szCs w:val="20"/>
              </w:rPr>
              <w:t>девятьсот шестьдесят семь</w:t>
            </w:r>
            <w:r w:rsidR="00667B1B" w:rsidRPr="002241B9">
              <w:rPr>
                <w:sz w:val="20"/>
                <w:szCs w:val="20"/>
              </w:rPr>
              <w:t xml:space="preserve"> тысяч) рублей 00 копеек</w:t>
            </w:r>
            <w:r w:rsidRPr="002241B9">
              <w:rPr>
                <w:sz w:val="20"/>
                <w:szCs w:val="20"/>
              </w:rPr>
              <w:t>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3-й купонный период: </w:t>
            </w:r>
            <w:r w:rsidR="00667B1B">
              <w:rPr>
                <w:sz w:val="20"/>
                <w:szCs w:val="20"/>
              </w:rPr>
              <w:t>11 967 000</w:t>
            </w:r>
            <w:r w:rsidR="00667B1B" w:rsidRPr="002241B9">
              <w:rPr>
                <w:sz w:val="20"/>
                <w:szCs w:val="20"/>
              </w:rPr>
              <w:t xml:space="preserve"> (</w:t>
            </w:r>
            <w:r w:rsidR="00667B1B">
              <w:rPr>
                <w:sz w:val="20"/>
                <w:szCs w:val="20"/>
              </w:rPr>
              <w:t>Одиннадцать</w:t>
            </w:r>
            <w:r w:rsidR="00667B1B" w:rsidRPr="002241B9">
              <w:rPr>
                <w:sz w:val="20"/>
                <w:szCs w:val="20"/>
              </w:rPr>
              <w:t xml:space="preserve"> миллион</w:t>
            </w:r>
            <w:r w:rsidR="00667B1B">
              <w:rPr>
                <w:sz w:val="20"/>
                <w:szCs w:val="20"/>
              </w:rPr>
              <w:t>ов</w:t>
            </w:r>
            <w:r w:rsidR="00667B1B" w:rsidRPr="002241B9">
              <w:rPr>
                <w:sz w:val="20"/>
                <w:szCs w:val="20"/>
              </w:rPr>
              <w:t xml:space="preserve"> </w:t>
            </w:r>
            <w:r w:rsidR="00667B1B">
              <w:rPr>
                <w:sz w:val="20"/>
                <w:szCs w:val="20"/>
              </w:rPr>
              <w:t>девятьсот шестьдесят семь</w:t>
            </w:r>
            <w:r w:rsidR="00667B1B" w:rsidRPr="002241B9">
              <w:rPr>
                <w:sz w:val="20"/>
                <w:szCs w:val="20"/>
              </w:rPr>
              <w:t xml:space="preserve"> тысяч) рублей 00 копеек</w:t>
            </w:r>
            <w:r w:rsidRPr="002241B9">
              <w:rPr>
                <w:sz w:val="20"/>
                <w:szCs w:val="20"/>
              </w:rPr>
              <w:t>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4-й купонный период: </w:t>
            </w:r>
            <w:r w:rsidR="00667B1B">
              <w:rPr>
                <w:sz w:val="20"/>
                <w:szCs w:val="20"/>
              </w:rPr>
              <w:t>11 967 000</w:t>
            </w:r>
            <w:r w:rsidR="00667B1B" w:rsidRPr="002241B9">
              <w:rPr>
                <w:sz w:val="20"/>
                <w:szCs w:val="20"/>
              </w:rPr>
              <w:t xml:space="preserve"> (</w:t>
            </w:r>
            <w:r w:rsidR="00667B1B">
              <w:rPr>
                <w:sz w:val="20"/>
                <w:szCs w:val="20"/>
              </w:rPr>
              <w:t>Одиннадцать</w:t>
            </w:r>
            <w:r w:rsidR="00667B1B" w:rsidRPr="002241B9">
              <w:rPr>
                <w:sz w:val="20"/>
                <w:szCs w:val="20"/>
              </w:rPr>
              <w:t xml:space="preserve"> миллион</w:t>
            </w:r>
            <w:r w:rsidR="00667B1B">
              <w:rPr>
                <w:sz w:val="20"/>
                <w:szCs w:val="20"/>
              </w:rPr>
              <w:t>ов</w:t>
            </w:r>
            <w:r w:rsidR="00667B1B" w:rsidRPr="002241B9">
              <w:rPr>
                <w:sz w:val="20"/>
                <w:szCs w:val="20"/>
              </w:rPr>
              <w:t xml:space="preserve"> </w:t>
            </w:r>
            <w:r w:rsidR="00667B1B">
              <w:rPr>
                <w:sz w:val="20"/>
                <w:szCs w:val="20"/>
              </w:rPr>
              <w:t>девятьсот шестьдесят семь</w:t>
            </w:r>
            <w:r w:rsidR="00667B1B" w:rsidRPr="002241B9">
              <w:rPr>
                <w:sz w:val="20"/>
                <w:szCs w:val="20"/>
              </w:rPr>
              <w:t xml:space="preserve"> тысяч) рублей 00 копеек</w:t>
            </w:r>
            <w:r w:rsidRPr="002241B9">
              <w:rPr>
                <w:sz w:val="20"/>
                <w:szCs w:val="20"/>
              </w:rPr>
              <w:t>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Размер начисленных (подлежавших выплате) доходов в расчете на одну Биржевую облигацию эмитента:</w:t>
            </w:r>
          </w:p>
          <w:p w:rsidR="002241B9" w:rsidRDefault="00115C51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купонный период 39</w:t>
            </w:r>
            <w:r w:rsidR="004C31A5" w:rsidRPr="002241B9">
              <w:rPr>
                <w:sz w:val="20"/>
                <w:szCs w:val="20"/>
              </w:rPr>
              <w:t xml:space="preserve"> (Тридцать </w:t>
            </w:r>
            <w:r>
              <w:rPr>
                <w:sz w:val="20"/>
                <w:szCs w:val="20"/>
              </w:rPr>
              <w:t>девять) рублей 89</w:t>
            </w:r>
            <w:r w:rsidR="004C31A5" w:rsidRPr="002241B9">
              <w:rPr>
                <w:sz w:val="20"/>
                <w:szCs w:val="20"/>
              </w:rPr>
              <w:t xml:space="preserve"> копеек;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2-й купонный период </w:t>
            </w:r>
            <w:r w:rsidR="00115C51">
              <w:rPr>
                <w:sz w:val="20"/>
                <w:szCs w:val="20"/>
              </w:rPr>
              <w:t>39</w:t>
            </w:r>
            <w:r w:rsidR="00115C51" w:rsidRPr="002241B9">
              <w:rPr>
                <w:sz w:val="20"/>
                <w:szCs w:val="20"/>
              </w:rPr>
              <w:t xml:space="preserve"> (Тридцать </w:t>
            </w:r>
            <w:r w:rsidR="00115C51">
              <w:rPr>
                <w:sz w:val="20"/>
                <w:szCs w:val="20"/>
              </w:rPr>
              <w:t>девять) рублей 89</w:t>
            </w:r>
            <w:r w:rsidR="00115C51" w:rsidRPr="002241B9">
              <w:rPr>
                <w:sz w:val="20"/>
                <w:szCs w:val="20"/>
              </w:rPr>
              <w:t xml:space="preserve"> копеек</w:t>
            </w:r>
            <w:r w:rsidRPr="002241B9">
              <w:rPr>
                <w:sz w:val="20"/>
                <w:szCs w:val="20"/>
              </w:rPr>
              <w:t>;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3-й купонный период </w:t>
            </w:r>
            <w:r w:rsidR="00115C51">
              <w:rPr>
                <w:sz w:val="20"/>
                <w:szCs w:val="20"/>
              </w:rPr>
              <w:t>39</w:t>
            </w:r>
            <w:r w:rsidR="00115C51" w:rsidRPr="002241B9">
              <w:rPr>
                <w:sz w:val="20"/>
                <w:szCs w:val="20"/>
              </w:rPr>
              <w:t xml:space="preserve"> (Тридцать </w:t>
            </w:r>
            <w:r w:rsidR="00115C51">
              <w:rPr>
                <w:sz w:val="20"/>
                <w:szCs w:val="20"/>
              </w:rPr>
              <w:t>девять) рублей 89</w:t>
            </w:r>
            <w:r w:rsidR="00115C51" w:rsidRPr="002241B9">
              <w:rPr>
                <w:sz w:val="20"/>
                <w:szCs w:val="20"/>
              </w:rPr>
              <w:t xml:space="preserve"> копеек</w:t>
            </w:r>
            <w:r w:rsidRPr="002241B9">
              <w:rPr>
                <w:sz w:val="20"/>
                <w:szCs w:val="20"/>
              </w:rPr>
              <w:t>;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4-й купонный период </w:t>
            </w:r>
            <w:r w:rsidR="00115C51">
              <w:rPr>
                <w:sz w:val="20"/>
                <w:szCs w:val="20"/>
              </w:rPr>
              <w:t>39</w:t>
            </w:r>
            <w:r w:rsidR="00115C51" w:rsidRPr="002241B9">
              <w:rPr>
                <w:sz w:val="20"/>
                <w:szCs w:val="20"/>
              </w:rPr>
              <w:t xml:space="preserve"> (Тридцать </w:t>
            </w:r>
            <w:r w:rsidR="00115C51">
              <w:rPr>
                <w:sz w:val="20"/>
                <w:szCs w:val="20"/>
              </w:rPr>
              <w:t>девять) рублей 89</w:t>
            </w:r>
            <w:r w:rsidR="00115C51" w:rsidRPr="002241B9">
              <w:rPr>
                <w:sz w:val="20"/>
                <w:szCs w:val="20"/>
              </w:rPr>
              <w:t xml:space="preserve"> копеек</w:t>
            </w:r>
            <w:r w:rsidRPr="002241B9">
              <w:rPr>
                <w:sz w:val="20"/>
                <w:szCs w:val="20"/>
              </w:rPr>
              <w:t>.</w:t>
            </w:r>
          </w:p>
          <w:p w:rsidR="002241B9" w:rsidRDefault="004C31A5" w:rsidP="002241B9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 xml:space="preserve">Общий размер процентов, подлежащих выплате по Биржевым облигациям эмитента и размер процентов, </w:t>
            </w:r>
            <w:r w:rsidR="002241B9">
              <w:rPr>
                <w:sz w:val="20"/>
                <w:szCs w:val="20"/>
              </w:rPr>
              <w:t xml:space="preserve"> п</w:t>
            </w:r>
            <w:r w:rsidRPr="002241B9">
              <w:rPr>
                <w:sz w:val="20"/>
                <w:szCs w:val="20"/>
              </w:rPr>
              <w:t>одлежащих выплате по одной Биржевой облигации эмитента: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>1-й купонный период 1</w:t>
            </w:r>
            <w:r w:rsidR="00115C51">
              <w:rPr>
                <w:sz w:val="20"/>
                <w:szCs w:val="20"/>
              </w:rPr>
              <w:t>6</w:t>
            </w:r>
            <w:r w:rsidRPr="002241B9">
              <w:rPr>
                <w:sz w:val="20"/>
                <w:szCs w:val="20"/>
              </w:rPr>
              <w:t>,00% (</w:t>
            </w:r>
            <w:r w:rsidR="00115C51">
              <w:rPr>
                <w:sz w:val="20"/>
                <w:szCs w:val="20"/>
              </w:rPr>
              <w:t>Шестнадцать</w:t>
            </w:r>
            <w:r w:rsidRPr="002241B9">
              <w:rPr>
                <w:sz w:val="20"/>
                <w:szCs w:val="20"/>
              </w:rPr>
              <w:t xml:space="preserve"> целых) процентов годовых;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2-й купонный период </w:t>
            </w:r>
            <w:r w:rsidR="00115C51" w:rsidRPr="002241B9">
              <w:rPr>
                <w:sz w:val="20"/>
                <w:szCs w:val="20"/>
              </w:rPr>
              <w:t>1</w:t>
            </w:r>
            <w:r w:rsidR="00115C51">
              <w:rPr>
                <w:sz w:val="20"/>
                <w:szCs w:val="20"/>
              </w:rPr>
              <w:t>6</w:t>
            </w:r>
            <w:r w:rsidR="00115C51" w:rsidRPr="002241B9">
              <w:rPr>
                <w:sz w:val="20"/>
                <w:szCs w:val="20"/>
              </w:rPr>
              <w:t>,00% (</w:t>
            </w:r>
            <w:r w:rsidR="00115C51">
              <w:rPr>
                <w:sz w:val="20"/>
                <w:szCs w:val="20"/>
              </w:rPr>
              <w:t>Шестнадцать</w:t>
            </w:r>
            <w:r w:rsidR="00115C51" w:rsidRPr="002241B9">
              <w:rPr>
                <w:sz w:val="20"/>
                <w:szCs w:val="20"/>
              </w:rPr>
              <w:t xml:space="preserve"> целых) процентов годовых</w:t>
            </w:r>
            <w:r w:rsidRPr="002241B9">
              <w:rPr>
                <w:sz w:val="20"/>
                <w:szCs w:val="20"/>
              </w:rPr>
              <w:t>;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3-й купонный период </w:t>
            </w:r>
            <w:r w:rsidR="00115C51" w:rsidRPr="002241B9">
              <w:rPr>
                <w:sz w:val="20"/>
                <w:szCs w:val="20"/>
              </w:rPr>
              <w:t>1</w:t>
            </w:r>
            <w:r w:rsidR="00115C51">
              <w:rPr>
                <w:sz w:val="20"/>
                <w:szCs w:val="20"/>
              </w:rPr>
              <w:t>6</w:t>
            </w:r>
            <w:r w:rsidR="00115C51" w:rsidRPr="002241B9">
              <w:rPr>
                <w:sz w:val="20"/>
                <w:szCs w:val="20"/>
              </w:rPr>
              <w:t>,00% (</w:t>
            </w:r>
            <w:r w:rsidR="00115C51">
              <w:rPr>
                <w:sz w:val="20"/>
                <w:szCs w:val="20"/>
              </w:rPr>
              <w:t>Шестнадцать</w:t>
            </w:r>
            <w:r w:rsidR="00115C51" w:rsidRPr="002241B9">
              <w:rPr>
                <w:sz w:val="20"/>
                <w:szCs w:val="20"/>
              </w:rPr>
              <w:t xml:space="preserve"> целых) процентов годовых</w:t>
            </w:r>
            <w:r w:rsidRPr="002241B9">
              <w:rPr>
                <w:sz w:val="20"/>
                <w:szCs w:val="20"/>
              </w:rPr>
              <w:t>; 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4-й купонный период </w:t>
            </w:r>
            <w:r w:rsidR="00115C51" w:rsidRPr="002241B9">
              <w:rPr>
                <w:sz w:val="20"/>
                <w:szCs w:val="20"/>
              </w:rPr>
              <w:t>1</w:t>
            </w:r>
            <w:r w:rsidR="00115C51">
              <w:rPr>
                <w:sz w:val="20"/>
                <w:szCs w:val="20"/>
              </w:rPr>
              <w:t>6</w:t>
            </w:r>
            <w:r w:rsidR="00115C51" w:rsidRPr="002241B9">
              <w:rPr>
                <w:sz w:val="20"/>
                <w:szCs w:val="20"/>
              </w:rPr>
              <w:t>,00% (</w:t>
            </w:r>
            <w:r w:rsidR="00115C51">
              <w:rPr>
                <w:sz w:val="20"/>
                <w:szCs w:val="20"/>
              </w:rPr>
              <w:t>Шестнадцать</w:t>
            </w:r>
            <w:r w:rsidR="00115C51" w:rsidRPr="002241B9">
              <w:rPr>
                <w:sz w:val="20"/>
                <w:szCs w:val="20"/>
              </w:rPr>
              <w:t xml:space="preserve"> целых) процентов годовых</w:t>
            </w:r>
            <w:r w:rsidRPr="002241B9">
              <w:rPr>
                <w:sz w:val="20"/>
                <w:szCs w:val="20"/>
              </w:rPr>
              <w:t>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2.8. Форма выплаты доходов по ценным бумагам эмитента (денежные средства, иное имущество): Выплата доходов производится в безналичном порядке денежными средствами в валюте Российской Федерации.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br/>
              <w:t>2.9. Дата, в которую обязательство по выплате доходов по ценным бумагам эмитента (доходы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1 купонный период: </w:t>
            </w:r>
            <w:r w:rsidR="00115C51">
              <w:rPr>
                <w:sz w:val="20"/>
                <w:szCs w:val="20"/>
              </w:rPr>
              <w:t>13</w:t>
            </w:r>
            <w:r w:rsidRPr="002241B9">
              <w:rPr>
                <w:sz w:val="20"/>
                <w:szCs w:val="20"/>
              </w:rPr>
              <w:t>.1</w:t>
            </w:r>
            <w:r w:rsidR="00115C51">
              <w:rPr>
                <w:sz w:val="20"/>
                <w:szCs w:val="20"/>
              </w:rPr>
              <w:t>1</w:t>
            </w:r>
            <w:r w:rsidRPr="002241B9">
              <w:rPr>
                <w:sz w:val="20"/>
                <w:szCs w:val="20"/>
              </w:rPr>
              <w:t>.2019г.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2 купонный период: </w:t>
            </w:r>
            <w:r w:rsidR="00115C51">
              <w:rPr>
                <w:sz w:val="20"/>
                <w:szCs w:val="20"/>
              </w:rPr>
              <w:t>12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2</w:t>
            </w:r>
            <w:r w:rsidRPr="002241B9">
              <w:rPr>
                <w:sz w:val="20"/>
                <w:szCs w:val="20"/>
              </w:rPr>
              <w:t>.2020г.</w:t>
            </w:r>
          </w:p>
          <w:p w:rsidR="002241B9" w:rsidRDefault="004C31A5" w:rsidP="004C31A5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3 купонный период: </w:t>
            </w:r>
            <w:r w:rsidR="00115C51">
              <w:rPr>
                <w:sz w:val="20"/>
                <w:szCs w:val="20"/>
              </w:rPr>
              <w:t>13.05</w:t>
            </w:r>
            <w:r w:rsidRPr="002241B9">
              <w:rPr>
                <w:sz w:val="20"/>
                <w:szCs w:val="20"/>
              </w:rPr>
              <w:t>.2020г</w:t>
            </w:r>
            <w:r w:rsidR="002241B9">
              <w:rPr>
                <w:sz w:val="20"/>
                <w:szCs w:val="20"/>
              </w:rPr>
              <w:t>.</w:t>
            </w:r>
          </w:p>
          <w:p w:rsidR="00D82063" w:rsidRPr="004C31A5" w:rsidRDefault="004C31A5" w:rsidP="00115C51">
            <w:pPr>
              <w:ind w:left="114" w:right="114"/>
              <w:jc w:val="both"/>
              <w:rPr>
                <w:sz w:val="20"/>
                <w:szCs w:val="20"/>
              </w:rPr>
            </w:pPr>
            <w:r w:rsidRPr="002241B9">
              <w:rPr>
                <w:sz w:val="20"/>
                <w:szCs w:val="20"/>
              </w:rPr>
              <w:t xml:space="preserve">4 купонный период: </w:t>
            </w:r>
            <w:r w:rsidR="00115C51">
              <w:rPr>
                <w:sz w:val="20"/>
                <w:szCs w:val="20"/>
              </w:rPr>
              <w:t>12</w:t>
            </w:r>
            <w:r w:rsidRPr="002241B9">
              <w:rPr>
                <w:sz w:val="20"/>
                <w:szCs w:val="20"/>
              </w:rPr>
              <w:t>.0</w:t>
            </w:r>
            <w:r w:rsidR="00115C51">
              <w:rPr>
                <w:sz w:val="20"/>
                <w:szCs w:val="20"/>
              </w:rPr>
              <w:t>8</w:t>
            </w:r>
            <w:r w:rsidRPr="002241B9">
              <w:rPr>
                <w:sz w:val="20"/>
                <w:szCs w:val="20"/>
              </w:rPr>
              <w:t>.2020г.</w:t>
            </w:r>
            <w:bookmarkEnd w:id="0"/>
          </w:p>
        </w:tc>
      </w:tr>
    </w:tbl>
    <w:p w:rsidR="00D82063" w:rsidRPr="00EB6C84" w:rsidRDefault="00D82063" w:rsidP="00D82063">
      <w:pPr>
        <w:rPr>
          <w:sz w:val="20"/>
          <w:szCs w:val="20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628"/>
        <w:gridCol w:w="1276"/>
        <w:gridCol w:w="1417"/>
        <w:gridCol w:w="2127"/>
        <w:gridCol w:w="141"/>
        <w:gridCol w:w="2977"/>
      </w:tblGrid>
      <w:tr w:rsidR="00A33583" w:rsidRPr="00EB6C84" w:rsidTr="00EB6C84">
        <w:tc>
          <w:tcPr>
            <w:tcW w:w="10065" w:type="dxa"/>
            <w:gridSpan w:val="7"/>
          </w:tcPr>
          <w:p w:rsidR="00A33583" w:rsidRPr="00EB6C84" w:rsidRDefault="00F06B80" w:rsidP="00F06B80">
            <w:pPr>
              <w:ind w:left="142"/>
              <w:jc w:val="center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 Подпись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583" w:rsidRPr="00564FCE" w:rsidRDefault="00A33583" w:rsidP="002D1AD4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EB6C84">
              <w:rPr>
                <w:sz w:val="20"/>
                <w:szCs w:val="20"/>
              </w:rPr>
              <w:t>3.1. </w:t>
            </w:r>
            <w:r w:rsidR="002D1AD4">
              <w:rPr>
                <w:sz w:val="20"/>
                <w:szCs w:val="20"/>
              </w:rPr>
              <w:t>Директор ООО «Каскад»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3583" w:rsidRPr="00EB6C84" w:rsidRDefault="00A33583" w:rsidP="00A33583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583" w:rsidRPr="00EB6C84" w:rsidRDefault="002D1AD4" w:rsidP="009830E5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Д.Н. </w:t>
            </w:r>
            <w:proofErr w:type="spellStart"/>
            <w:r>
              <w:rPr>
                <w:sz w:val="20"/>
                <w:szCs w:val="20"/>
              </w:rPr>
              <w:t>Стришко</w:t>
            </w:r>
            <w:proofErr w:type="spellEnd"/>
          </w:p>
        </w:tc>
      </w:tr>
      <w:tr w:rsidR="00233118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3118" w:rsidRPr="006943CF" w:rsidRDefault="00233118" w:rsidP="00A33583">
            <w:pPr>
              <w:ind w:left="85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3.2. Дата</w:t>
            </w: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233118" w:rsidP="00EF3582">
            <w:pPr>
              <w:ind w:left="0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«</w:t>
            </w:r>
            <w:r w:rsidR="000257E5">
              <w:rPr>
                <w:sz w:val="20"/>
                <w:szCs w:val="20"/>
              </w:rPr>
              <w:t>0</w:t>
            </w:r>
            <w:r w:rsidR="002241B9">
              <w:rPr>
                <w:sz w:val="20"/>
                <w:szCs w:val="20"/>
              </w:rPr>
              <w:t>6</w:t>
            </w:r>
            <w:r w:rsidRPr="006943CF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33118" w:rsidRPr="006943CF" w:rsidRDefault="000257E5" w:rsidP="00C5007E">
            <w:pPr>
              <w:ind w:left="78" w:firstLine="12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августа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3118" w:rsidRPr="006943CF" w:rsidRDefault="00233118" w:rsidP="00E47302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6943CF">
              <w:rPr>
                <w:sz w:val="20"/>
                <w:szCs w:val="20"/>
              </w:rPr>
              <w:t>201</w:t>
            </w:r>
            <w:r w:rsidR="00E47302" w:rsidRPr="006943CF">
              <w:rPr>
                <w:sz w:val="20"/>
                <w:szCs w:val="20"/>
              </w:rPr>
              <w:t>9</w:t>
            </w:r>
            <w:r w:rsidRPr="006943CF">
              <w:rPr>
                <w:sz w:val="20"/>
                <w:szCs w:val="20"/>
              </w:rPr>
              <w:t xml:space="preserve"> г.</w:t>
            </w:r>
          </w:p>
        </w:tc>
      </w:tr>
      <w:tr w:rsidR="00A33583" w:rsidRPr="00EB6C84" w:rsidTr="00EB6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3" w:rsidRPr="00EB6C84" w:rsidRDefault="00A33583" w:rsidP="00A33583">
            <w:pPr>
              <w:jc w:val="both"/>
              <w:rPr>
                <w:sz w:val="20"/>
                <w:szCs w:val="20"/>
              </w:rPr>
            </w:pPr>
          </w:p>
        </w:tc>
      </w:tr>
    </w:tbl>
    <w:p w:rsidR="00854332" w:rsidRPr="00EB6C84" w:rsidRDefault="00854332">
      <w:pPr>
        <w:rPr>
          <w:sz w:val="20"/>
          <w:szCs w:val="20"/>
        </w:rPr>
      </w:pPr>
    </w:p>
    <w:p w:rsidR="00E07C30" w:rsidRPr="00EB6C84" w:rsidRDefault="00E07C30">
      <w:pPr>
        <w:rPr>
          <w:sz w:val="20"/>
          <w:szCs w:val="20"/>
        </w:rPr>
      </w:pPr>
    </w:p>
    <w:sectPr w:rsidR="00E07C30" w:rsidRPr="00EB6C84" w:rsidSect="00A6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879"/>
    <w:multiLevelType w:val="hybridMultilevel"/>
    <w:tmpl w:val="47E201D8"/>
    <w:lvl w:ilvl="0" w:tplc="2A2A09DA"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Arial Unicode MS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3"/>
    <w:rsid w:val="0001171C"/>
    <w:rsid w:val="000249F2"/>
    <w:rsid w:val="000257E5"/>
    <w:rsid w:val="0003323A"/>
    <w:rsid w:val="00057C85"/>
    <w:rsid w:val="00072A11"/>
    <w:rsid w:val="0008500C"/>
    <w:rsid w:val="000A66DC"/>
    <w:rsid w:val="000B07E9"/>
    <w:rsid w:val="000E07C2"/>
    <w:rsid w:val="000E3B4C"/>
    <w:rsid w:val="00115C51"/>
    <w:rsid w:val="0013695D"/>
    <w:rsid w:val="001369A6"/>
    <w:rsid w:val="001466B0"/>
    <w:rsid w:val="0015701F"/>
    <w:rsid w:val="001713D9"/>
    <w:rsid w:val="001842A0"/>
    <w:rsid w:val="00195185"/>
    <w:rsid w:val="001A5143"/>
    <w:rsid w:val="001B46A8"/>
    <w:rsid w:val="001D5EB9"/>
    <w:rsid w:val="001E0042"/>
    <w:rsid w:val="001E3DB8"/>
    <w:rsid w:val="001E5D89"/>
    <w:rsid w:val="001E70AB"/>
    <w:rsid w:val="001F630E"/>
    <w:rsid w:val="002241B9"/>
    <w:rsid w:val="00233118"/>
    <w:rsid w:val="002454F8"/>
    <w:rsid w:val="0025239B"/>
    <w:rsid w:val="00253808"/>
    <w:rsid w:val="0025627D"/>
    <w:rsid w:val="00270D02"/>
    <w:rsid w:val="00283C76"/>
    <w:rsid w:val="002A254F"/>
    <w:rsid w:val="002D13C0"/>
    <w:rsid w:val="002D1AD4"/>
    <w:rsid w:val="002E5CBE"/>
    <w:rsid w:val="002F27B1"/>
    <w:rsid w:val="002F60C2"/>
    <w:rsid w:val="002F731B"/>
    <w:rsid w:val="00307D2A"/>
    <w:rsid w:val="003234D4"/>
    <w:rsid w:val="003242B5"/>
    <w:rsid w:val="00351C39"/>
    <w:rsid w:val="00352734"/>
    <w:rsid w:val="00354BFC"/>
    <w:rsid w:val="003579CA"/>
    <w:rsid w:val="00385665"/>
    <w:rsid w:val="0039034A"/>
    <w:rsid w:val="003D6A97"/>
    <w:rsid w:val="003F7A50"/>
    <w:rsid w:val="004200D9"/>
    <w:rsid w:val="00422C89"/>
    <w:rsid w:val="0046726F"/>
    <w:rsid w:val="004C094B"/>
    <w:rsid w:val="004C25EF"/>
    <w:rsid w:val="004C31A5"/>
    <w:rsid w:val="004C4B53"/>
    <w:rsid w:val="004D0C0B"/>
    <w:rsid w:val="004F16EA"/>
    <w:rsid w:val="004F44E3"/>
    <w:rsid w:val="00500821"/>
    <w:rsid w:val="00501523"/>
    <w:rsid w:val="005077AE"/>
    <w:rsid w:val="0052252F"/>
    <w:rsid w:val="00522735"/>
    <w:rsid w:val="00532F72"/>
    <w:rsid w:val="005335D6"/>
    <w:rsid w:val="00537F22"/>
    <w:rsid w:val="00541EAD"/>
    <w:rsid w:val="00555592"/>
    <w:rsid w:val="00564FCE"/>
    <w:rsid w:val="005B73C8"/>
    <w:rsid w:val="005C5E99"/>
    <w:rsid w:val="005D262E"/>
    <w:rsid w:val="005D556D"/>
    <w:rsid w:val="005F500E"/>
    <w:rsid w:val="00605A6A"/>
    <w:rsid w:val="00636686"/>
    <w:rsid w:val="00640C48"/>
    <w:rsid w:val="00665D22"/>
    <w:rsid w:val="00667B1B"/>
    <w:rsid w:val="00672AD5"/>
    <w:rsid w:val="00673F76"/>
    <w:rsid w:val="00683EA9"/>
    <w:rsid w:val="006943CF"/>
    <w:rsid w:val="006C2BCE"/>
    <w:rsid w:val="006E06D5"/>
    <w:rsid w:val="006F4EA0"/>
    <w:rsid w:val="00711D1D"/>
    <w:rsid w:val="007221D8"/>
    <w:rsid w:val="00785104"/>
    <w:rsid w:val="007A0149"/>
    <w:rsid w:val="007A5910"/>
    <w:rsid w:val="007C6ED7"/>
    <w:rsid w:val="007E14C7"/>
    <w:rsid w:val="007F31B8"/>
    <w:rsid w:val="008045E4"/>
    <w:rsid w:val="00814AEF"/>
    <w:rsid w:val="00816BF7"/>
    <w:rsid w:val="008217B3"/>
    <w:rsid w:val="00824F28"/>
    <w:rsid w:val="00831467"/>
    <w:rsid w:val="008438FC"/>
    <w:rsid w:val="00854332"/>
    <w:rsid w:val="0087648E"/>
    <w:rsid w:val="008A41DA"/>
    <w:rsid w:val="008E0DB6"/>
    <w:rsid w:val="008F7893"/>
    <w:rsid w:val="00902AD9"/>
    <w:rsid w:val="0091419F"/>
    <w:rsid w:val="00917E48"/>
    <w:rsid w:val="009265AF"/>
    <w:rsid w:val="00930256"/>
    <w:rsid w:val="0093472F"/>
    <w:rsid w:val="009368AD"/>
    <w:rsid w:val="00940ACA"/>
    <w:rsid w:val="00952BD2"/>
    <w:rsid w:val="00965565"/>
    <w:rsid w:val="00980270"/>
    <w:rsid w:val="009830E5"/>
    <w:rsid w:val="009A1F39"/>
    <w:rsid w:val="009B53CC"/>
    <w:rsid w:val="009B685E"/>
    <w:rsid w:val="009C1D18"/>
    <w:rsid w:val="00A0000E"/>
    <w:rsid w:val="00A0634C"/>
    <w:rsid w:val="00A143C9"/>
    <w:rsid w:val="00A33583"/>
    <w:rsid w:val="00A3554A"/>
    <w:rsid w:val="00A55330"/>
    <w:rsid w:val="00A611FE"/>
    <w:rsid w:val="00A6280B"/>
    <w:rsid w:val="00A6530E"/>
    <w:rsid w:val="00A657F9"/>
    <w:rsid w:val="00A80DEC"/>
    <w:rsid w:val="00A810A8"/>
    <w:rsid w:val="00A915A6"/>
    <w:rsid w:val="00AA5C52"/>
    <w:rsid w:val="00AC3F50"/>
    <w:rsid w:val="00AC4F06"/>
    <w:rsid w:val="00AD1110"/>
    <w:rsid w:val="00AD2885"/>
    <w:rsid w:val="00B15DB7"/>
    <w:rsid w:val="00B319A6"/>
    <w:rsid w:val="00B37957"/>
    <w:rsid w:val="00B5150F"/>
    <w:rsid w:val="00B575A0"/>
    <w:rsid w:val="00B73F89"/>
    <w:rsid w:val="00B750E8"/>
    <w:rsid w:val="00B84953"/>
    <w:rsid w:val="00BA50AA"/>
    <w:rsid w:val="00BC6DE2"/>
    <w:rsid w:val="00BD580C"/>
    <w:rsid w:val="00BE5DD0"/>
    <w:rsid w:val="00BE6671"/>
    <w:rsid w:val="00BE6EF0"/>
    <w:rsid w:val="00BF766C"/>
    <w:rsid w:val="00C17D50"/>
    <w:rsid w:val="00C23FBF"/>
    <w:rsid w:val="00C25A84"/>
    <w:rsid w:val="00C33091"/>
    <w:rsid w:val="00C3352D"/>
    <w:rsid w:val="00C41B9A"/>
    <w:rsid w:val="00C5007E"/>
    <w:rsid w:val="00C518D0"/>
    <w:rsid w:val="00C97C95"/>
    <w:rsid w:val="00CC2F55"/>
    <w:rsid w:val="00CD6DD6"/>
    <w:rsid w:val="00CE670B"/>
    <w:rsid w:val="00D06277"/>
    <w:rsid w:val="00D064FE"/>
    <w:rsid w:val="00D149EE"/>
    <w:rsid w:val="00D5229B"/>
    <w:rsid w:val="00D611C1"/>
    <w:rsid w:val="00D82063"/>
    <w:rsid w:val="00D83119"/>
    <w:rsid w:val="00D87C15"/>
    <w:rsid w:val="00D93B1F"/>
    <w:rsid w:val="00DA6CB8"/>
    <w:rsid w:val="00DB18A0"/>
    <w:rsid w:val="00DE16AA"/>
    <w:rsid w:val="00E067C9"/>
    <w:rsid w:val="00E07C30"/>
    <w:rsid w:val="00E139A3"/>
    <w:rsid w:val="00E178D1"/>
    <w:rsid w:val="00E346CB"/>
    <w:rsid w:val="00E4146F"/>
    <w:rsid w:val="00E47302"/>
    <w:rsid w:val="00E63A30"/>
    <w:rsid w:val="00E73378"/>
    <w:rsid w:val="00E935A4"/>
    <w:rsid w:val="00EB1782"/>
    <w:rsid w:val="00EB6C84"/>
    <w:rsid w:val="00EC0496"/>
    <w:rsid w:val="00EC0B89"/>
    <w:rsid w:val="00ED09B2"/>
    <w:rsid w:val="00EE4290"/>
    <w:rsid w:val="00EF3582"/>
    <w:rsid w:val="00EF63F9"/>
    <w:rsid w:val="00EF6C18"/>
    <w:rsid w:val="00F06B80"/>
    <w:rsid w:val="00F10D02"/>
    <w:rsid w:val="00F317BB"/>
    <w:rsid w:val="00F34329"/>
    <w:rsid w:val="00F4746E"/>
    <w:rsid w:val="00F510A9"/>
    <w:rsid w:val="00F564D7"/>
    <w:rsid w:val="00F732DC"/>
    <w:rsid w:val="00F733AE"/>
    <w:rsid w:val="00F95ADD"/>
    <w:rsid w:val="00FA5BE2"/>
    <w:rsid w:val="00FC1B8C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08390-31F1-421C-A683-B1A94C7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6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57F9"/>
    <w:pPr>
      <w:keepNext/>
      <w:widowControl/>
      <w:autoSpaceDE/>
      <w:autoSpaceDN/>
      <w:spacing w:before="0"/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472F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2E5CBE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30E"/>
    <w:pPr>
      <w:widowControl/>
      <w:autoSpaceDE/>
      <w:autoSpaceDN/>
      <w:spacing w:before="0"/>
      <w:ind w:left="0"/>
    </w:pPr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D82063"/>
    <w:pPr>
      <w:widowControl/>
      <w:autoSpaceDE/>
      <w:autoSpaceDN/>
      <w:spacing w:before="0" w:after="160"/>
      <w:ind w:left="0"/>
      <w:jc w:val="both"/>
    </w:pPr>
    <w:rPr>
      <w:rFonts w:ascii="Verdana" w:eastAsia="Arial Unicode MS" w:hAnsi="Verdana" w:cs="Verdana"/>
      <w:color w:val="000000"/>
      <w:sz w:val="18"/>
      <w:szCs w:val="18"/>
    </w:rPr>
  </w:style>
  <w:style w:type="character" w:customStyle="1" w:styleId="rvts48220">
    <w:name w:val="rvts48220"/>
    <w:basedOn w:val="a0"/>
    <w:rsid w:val="00D82063"/>
    <w:rPr>
      <w:rFonts w:ascii="Verdana" w:hAnsi="Verdana" w:cs="Verdana"/>
      <w:color w:val="000000"/>
      <w:sz w:val="16"/>
      <w:szCs w:val="16"/>
      <w:u w:val="none"/>
      <w:effect w:val="none"/>
    </w:rPr>
  </w:style>
  <w:style w:type="character" w:customStyle="1" w:styleId="rvts48223">
    <w:name w:val="rvts48223"/>
    <w:basedOn w:val="a0"/>
    <w:rsid w:val="00D82063"/>
    <w:rPr>
      <w:rFonts w:ascii="Verdana" w:hAnsi="Verdana" w:cs="Verdana"/>
      <w:b/>
      <w:bCs/>
      <w:color w:val="000080"/>
      <w:sz w:val="16"/>
      <w:szCs w:val="16"/>
      <w:u w:val="none"/>
      <w:effect w:val="none"/>
      <w:shd w:val="clear" w:color="auto" w:fill="auto"/>
    </w:rPr>
  </w:style>
  <w:style w:type="paragraph" w:styleId="3">
    <w:name w:val="Body Text Indent 3"/>
    <w:basedOn w:val="a"/>
    <w:rsid w:val="00D82063"/>
    <w:pPr>
      <w:spacing w:after="240"/>
      <w:ind w:left="-284"/>
      <w:jc w:val="center"/>
    </w:pPr>
    <w:rPr>
      <w:b/>
      <w:bCs/>
      <w:sz w:val="26"/>
      <w:szCs w:val="26"/>
    </w:rPr>
  </w:style>
  <w:style w:type="paragraph" w:customStyle="1" w:styleId="ConsPlusNonformat">
    <w:name w:val="ConsPlusNonformat"/>
    <w:rsid w:val="00D82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E5D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rsid w:val="001713D9"/>
    <w:pPr>
      <w:widowControl/>
      <w:tabs>
        <w:tab w:val="center" w:pos="4677"/>
        <w:tab w:val="right" w:pos="9355"/>
      </w:tabs>
      <w:spacing w:before="0"/>
      <w:ind w:left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locked/>
    <w:rsid w:val="001713D9"/>
    <w:rPr>
      <w:rFonts w:cs="Times New Roman"/>
      <w:sz w:val="24"/>
      <w:szCs w:val="24"/>
      <w:lang w:val="ru-RU" w:eastAsia="ru-RU"/>
    </w:rPr>
  </w:style>
  <w:style w:type="paragraph" w:customStyle="1" w:styleId="41">
    <w:name w:val="Знак4 Знак"/>
    <w:basedOn w:val="a"/>
    <w:rsid w:val="002D13C0"/>
    <w:pPr>
      <w:widowControl/>
      <w:autoSpaceDE/>
      <w:autoSpaceDN/>
      <w:spacing w:before="0" w:after="160" w:line="240" w:lineRule="exact"/>
      <w:ind w:left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Проспект - буллет"/>
    <w:basedOn w:val="a"/>
    <w:autoRedefine/>
    <w:rsid w:val="002D13C0"/>
    <w:pPr>
      <w:spacing w:before="0"/>
      <w:ind w:left="0"/>
      <w:jc w:val="both"/>
    </w:pPr>
    <w:rPr>
      <w:b/>
      <w:i/>
    </w:rPr>
  </w:style>
  <w:style w:type="character" w:styleId="a9">
    <w:name w:val="Hyperlink"/>
    <w:basedOn w:val="a0"/>
    <w:uiPriority w:val="99"/>
    <w:rsid w:val="00A0634C"/>
    <w:rPr>
      <w:color w:val="0000FF"/>
      <w:u w:val="single"/>
    </w:rPr>
  </w:style>
  <w:style w:type="character" w:styleId="aa">
    <w:name w:val="Strong"/>
    <w:basedOn w:val="a0"/>
    <w:uiPriority w:val="22"/>
    <w:qFormat/>
    <w:rsid w:val="00EF6C18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93472F"/>
    <w:rPr>
      <w:rFonts w:eastAsia="SimSun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657F9"/>
    <w:rPr>
      <w:b/>
      <w:b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4FC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semiHidden/>
    <w:rsid w:val="002E5CB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disclosure.ru/portal/company.aspx?id=37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ALOR</Company>
  <LinksUpToDate>false</LinksUpToDate>
  <CharactersWithSpaces>6235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http://www.hsci.ru/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kravchuk</dc:creator>
  <cp:lastModifiedBy>SDN</cp:lastModifiedBy>
  <cp:revision>2</cp:revision>
  <dcterms:created xsi:type="dcterms:W3CDTF">2019-08-06T14:29:00Z</dcterms:created>
  <dcterms:modified xsi:type="dcterms:W3CDTF">2019-08-06T14:29:00Z</dcterms:modified>
</cp:coreProperties>
</file>