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BE" w:rsidRPr="002E5CBE" w:rsidRDefault="00564FCE" w:rsidP="002E5CBE">
      <w:pPr>
        <w:pStyle w:val="4"/>
        <w:shd w:val="clear" w:color="auto" w:fill="FFFFFF"/>
        <w:spacing w:before="60" w:after="30"/>
        <w:jc w:val="center"/>
        <w:rPr>
          <w:rFonts w:ascii="Times New Roman" w:hAnsi="Times New Roman" w:cs="Times New Roman"/>
          <w:b/>
          <w:i w:val="0"/>
          <w:color w:val="000000"/>
          <w:sz w:val="20"/>
          <w:szCs w:val="20"/>
        </w:rPr>
      </w:pPr>
      <w:bookmarkStart w:id="0" w:name="_GoBack"/>
      <w:bookmarkEnd w:id="0"/>
      <w:r w:rsidRPr="002E5CBE">
        <w:rPr>
          <w:rFonts w:ascii="Times New Roman" w:hAnsi="Times New Roman" w:cs="Times New Roman"/>
          <w:b/>
          <w:i w:val="0"/>
          <w:color w:val="000000"/>
          <w:sz w:val="20"/>
          <w:szCs w:val="20"/>
          <w:shd w:val="clear" w:color="auto" w:fill="FFFFFF"/>
        </w:rPr>
        <w:t xml:space="preserve">Сообщение о </w:t>
      </w:r>
      <w:r w:rsidR="00814AEF"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>сведениях, оказывающих, по мнению эмитента, существенное влияние на стоимость его эмиссионных ценных бумаг</w:t>
      </w:r>
    </w:p>
    <w:p w:rsidR="00564FCE" w:rsidRPr="00EB6C84" w:rsidRDefault="00564FCE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D22292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6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Default="004C094B" w:rsidP="00464891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464891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DB18A0" w:rsidRPr="000257E5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464891" w:rsidRDefault="00253584" w:rsidP="00464891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2.1 Краткое описание события (действия), наступление (совершение) которого, по мнению эмитента, оказывает влияние на стоимость его ценных бумаг: истечение срока для направления оферт потенциальными приобретателями биржевых облигаций процентных неконвертируемых документарных на предъявителя с обязательным централизованным хранением серии 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001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="00464891" w:rsidRPr="00464891">
              <w:rPr>
                <w:color w:val="000000"/>
                <w:sz w:val="20"/>
                <w:szCs w:val="20"/>
                <w:shd w:val="clear" w:color="auto" w:fill="FFFFFF"/>
              </w:rPr>
              <w:t>-01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 ООО «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Каскад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» (далее – «Биржевые облигации»), размещаемых в рамках Программы биржевых облигаций серии 001Р, имеющей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 xml:space="preserve"> идентификационный номер 4-00453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-R-001P-02E от 28.05.2019 г. (далее – «Программа биржевых облигаций»), с предложением заключить Предварительные договоры, как этот термин определен в Программе биржевых облигаций. </w:t>
            </w:r>
            <w:r w:rsidRPr="00253584">
              <w:rPr>
                <w:color w:val="000000"/>
                <w:sz w:val="20"/>
                <w:szCs w:val="20"/>
              </w:rPr>
              <w:br/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Идентификационный номер выпуска Биржевых облигаций 4B02-01-0045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-R-001P от 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02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.2019 г. </w:t>
            </w:r>
          </w:p>
          <w:p w:rsidR="00464891" w:rsidRDefault="00253584" w:rsidP="00464891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Международный код (номер) идентификации ценных бумаг (ISIN): на дату раскрытия не присвоен.</w:t>
            </w:r>
          </w:p>
          <w:p w:rsidR="00464891" w:rsidRDefault="00253584" w:rsidP="00464891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584">
              <w:rPr>
                <w:color w:val="000000"/>
                <w:sz w:val="20"/>
                <w:szCs w:val="20"/>
              </w:rPr>
              <w:br/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2.2. В случае если соответствующее событие (действие) имеет отношение или связано с третьим лицом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такого лица: привести информацию не предполагается возможным, информация затрагивает потенциальных инвесторов Биржевых облигаций.</w:t>
            </w:r>
          </w:p>
          <w:p w:rsidR="00464891" w:rsidRDefault="00253584" w:rsidP="00464891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584">
              <w:rPr>
                <w:color w:val="000000"/>
                <w:sz w:val="20"/>
                <w:szCs w:val="20"/>
              </w:rPr>
              <w:br/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-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 если решение принято коллегиальным органом управления соответствующего лица:</w:t>
            </w:r>
          </w:p>
          <w:p w:rsidR="00464891" w:rsidRDefault="00253584" w:rsidP="00464891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Решение принято Единоличным исполнительным органом –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иректором ООО «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Каскад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» «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05» августа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 xml:space="preserve">2019 г. (Приказ №0805002 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от «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05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августа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 2019 г.).</w:t>
            </w:r>
          </w:p>
          <w:p w:rsidR="00464891" w:rsidRDefault="00253584" w:rsidP="00464891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584">
              <w:rPr>
                <w:color w:val="000000"/>
                <w:sz w:val="20"/>
                <w:szCs w:val="20"/>
              </w:rPr>
              <w:br/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Содержание принятого решения:</w:t>
            </w:r>
          </w:p>
          <w:p w:rsidR="00464891" w:rsidRDefault="00253584" w:rsidP="00464891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«Установить, что срок для направления оферт о заключении предварительных договоров купли-продажи с потенциальными приобретателями Биржевых облигаций, содержащих обязанность заключить в будущем с ними или с действующими в их интересах Участниками торгов основные договоры, направленные на отчуждение им размещаемых ценных бумаг, начинается в 11:00 (по московскому времени) 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06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.2019 года и заканчивается в 17:00 (по московскому времени) 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06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.2019 года.»</w:t>
            </w:r>
          </w:p>
          <w:p w:rsidR="00464891" w:rsidRDefault="00253584" w:rsidP="00464891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584">
              <w:rPr>
                <w:color w:val="000000"/>
                <w:sz w:val="20"/>
                <w:szCs w:val="20"/>
              </w:rPr>
              <w:br/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Дополнительная информация:</w:t>
            </w:r>
          </w:p>
          <w:p w:rsidR="00464891" w:rsidRDefault="00253584" w:rsidP="00464891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решением, принятым Единоличным исполнительным органом –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иректором ООО «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Каскад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» – срок для направления оферт от потенциальных инвесторов на заключение Предварительных договоров купли-продажи Биржевых облигаций истек в 17:00 московского времени 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06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.2019 г.</w:t>
            </w:r>
          </w:p>
          <w:p w:rsidR="00D82063" w:rsidRPr="00464891" w:rsidRDefault="00253584" w:rsidP="00464891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3584">
              <w:rPr>
                <w:color w:val="000000"/>
                <w:sz w:val="20"/>
                <w:szCs w:val="20"/>
              </w:rPr>
              <w:br/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2.4.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- вид, категория (тип) и иные идентификационные признаки таких эмиссионных ценных бумаг эмитента: Биржевые облигации процентные неконвертируемые документарные на предъявителя с обязательным централизованным хранением серии 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001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="00464891" w:rsidRPr="00464891">
              <w:rPr>
                <w:color w:val="000000"/>
                <w:sz w:val="20"/>
                <w:szCs w:val="20"/>
                <w:shd w:val="clear" w:color="auto" w:fill="FFFFFF"/>
              </w:rPr>
              <w:t>-01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, размещаемые в рамках Программы биржевых облигаций серии 001Р 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(идентификационный номер 4-0045</w:t>
            </w:r>
            <w:r w:rsidR="00464891" w:rsidRPr="00464891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-R-001P-02E от 28.05.2019 г.) идентификацио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нный номер выпуска 4B02-01-0045</w:t>
            </w:r>
            <w:r w:rsidR="00464891" w:rsidRPr="00464891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-R-001P от </w:t>
            </w:r>
            <w:r w:rsidR="00464891" w:rsidRPr="00464891">
              <w:rPr>
                <w:color w:val="000000"/>
                <w:sz w:val="20"/>
                <w:szCs w:val="20"/>
                <w:shd w:val="clear" w:color="auto" w:fill="FFFFFF"/>
              </w:rPr>
              <w:t>02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464891" w:rsidRPr="00464891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.2019 г., международный код (номер) идентификации ценных бумаг (ISIN): на дату раскрытия не присвоен. </w:t>
            </w:r>
            <w:r w:rsidRPr="00253584">
              <w:rPr>
                <w:color w:val="000000"/>
                <w:sz w:val="20"/>
                <w:szCs w:val="20"/>
              </w:rPr>
              <w:br/>
            </w:r>
            <w:r w:rsidRPr="00253584">
              <w:rPr>
                <w:color w:val="000000"/>
                <w:sz w:val="20"/>
                <w:szCs w:val="20"/>
              </w:rPr>
              <w:lastRenderedPageBreak/>
              <w:br/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действия): «</w:t>
            </w:r>
            <w:r w:rsidR="00464891" w:rsidRPr="00464891">
              <w:rPr>
                <w:color w:val="000000"/>
                <w:sz w:val="20"/>
                <w:szCs w:val="20"/>
                <w:shd w:val="clear" w:color="auto" w:fill="FFFFFF"/>
              </w:rPr>
              <w:t>06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="00464891">
              <w:rPr>
                <w:color w:val="000000"/>
                <w:sz w:val="20"/>
                <w:szCs w:val="20"/>
                <w:shd w:val="clear" w:color="auto" w:fill="FFFFFF"/>
              </w:rPr>
              <w:t>августа</w:t>
            </w:r>
            <w:r w:rsidRPr="00253584">
              <w:rPr>
                <w:color w:val="000000"/>
                <w:sz w:val="20"/>
                <w:szCs w:val="20"/>
                <w:shd w:val="clear" w:color="auto" w:fill="FFFFFF"/>
              </w:rPr>
              <w:t xml:space="preserve"> 2019 года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2D1AD4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Д.Н. </w:t>
            </w:r>
            <w:proofErr w:type="spellStart"/>
            <w:r>
              <w:rPr>
                <w:sz w:val="20"/>
                <w:szCs w:val="20"/>
              </w:rPr>
              <w:t>Стришко</w:t>
            </w:r>
            <w:proofErr w:type="spellEnd"/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464891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0257E5">
              <w:rPr>
                <w:sz w:val="20"/>
                <w:szCs w:val="20"/>
              </w:rPr>
              <w:t>0</w:t>
            </w:r>
            <w:r w:rsidR="00464891">
              <w:rPr>
                <w:sz w:val="20"/>
                <w:szCs w:val="20"/>
              </w:rPr>
              <w:t>6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0257E5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233118" w:rsidP="00E47302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201</w:t>
            </w:r>
            <w:r w:rsidR="00E47302" w:rsidRPr="006943CF">
              <w:rPr>
                <w:sz w:val="20"/>
                <w:szCs w:val="20"/>
              </w:rPr>
              <w:t>9</w:t>
            </w:r>
            <w:r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3"/>
    <w:rsid w:val="0001171C"/>
    <w:rsid w:val="000249F2"/>
    <w:rsid w:val="000257E5"/>
    <w:rsid w:val="0003323A"/>
    <w:rsid w:val="00057C85"/>
    <w:rsid w:val="00072A11"/>
    <w:rsid w:val="0008500C"/>
    <w:rsid w:val="000B07E9"/>
    <w:rsid w:val="000E07C2"/>
    <w:rsid w:val="000E3B4C"/>
    <w:rsid w:val="0013695D"/>
    <w:rsid w:val="001369A6"/>
    <w:rsid w:val="001466B0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33118"/>
    <w:rsid w:val="002454F8"/>
    <w:rsid w:val="0025239B"/>
    <w:rsid w:val="00253584"/>
    <w:rsid w:val="00253808"/>
    <w:rsid w:val="0025627D"/>
    <w:rsid w:val="00270D02"/>
    <w:rsid w:val="00283C76"/>
    <w:rsid w:val="002A254F"/>
    <w:rsid w:val="002D13C0"/>
    <w:rsid w:val="002D1AD4"/>
    <w:rsid w:val="002E5CBE"/>
    <w:rsid w:val="002F27B1"/>
    <w:rsid w:val="002F60C2"/>
    <w:rsid w:val="002F731B"/>
    <w:rsid w:val="00307D2A"/>
    <w:rsid w:val="003234D4"/>
    <w:rsid w:val="003242B5"/>
    <w:rsid w:val="00352734"/>
    <w:rsid w:val="00354BFC"/>
    <w:rsid w:val="003579CA"/>
    <w:rsid w:val="00385665"/>
    <w:rsid w:val="0039034A"/>
    <w:rsid w:val="003D6A97"/>
    <w:rsid w:val="003F7A50"/>
    <w:rsid w:val="004200D9"/>
    <w:rsid w:val="00422C89"/>
    <w:rsid w:val="00464891"/>
    <w:rsid w:val="0046726F"/>
    <w:rsid w:val="004C094B"/>
    <w:rsid w:val="004C25E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E14C7"/>
    <w:rsid w:val="007F31B8"/>
    <w:rsid w:val="008045E4"/>
    <w:rsid w:val="00814AEF"/>
    <w:rsid w:val="00816BF7"/>
    <w:rsid w:val="008217B3"/>
    <w:rsid w:val="00824F28"/>
    <w:rsid w:val="00831467"/>
    <w:rsid w:val="008438FC"/>
    <w:rsid w:val="00854332"/>
    <w:rsid w:val="0087648E"/>
    <w:rsid w:val="008A41DA"/>
    <w:rsid w:val="008E0DB6"/>
    <w:rsid w:val="008F7893"/>
    <w:rsid w:val="00902AD9"/>
    <w:rsid w:val="0091419F"/>
    <w:rsid w:val="00917E48"/>
    <w:rsid w:val="009265AF"/>
    <w:rsid w:val="00930256"/>
    <w:rsid w:val="0093472F"/>
    <w:rsid w:val="009368AD"/>
    <w:rsid w:val="00940ACA"/>
    <w:rsid w:val="00952BD2"/>
    <w:rsid w:val="00980270"/>
    <w:rsid w:val="009830E5"/>
    <w:rsid w:val="009A1F39"/>
    <w:rsid w:val="009B53CC"/>
    <w:rsid w:val="009B685E"/>
    <w:rsid w:val="009C1D18"/>
    <w:rsid w:val="00A0000E"/>
    <w:rsid w:val="00A0634C"/>
    <w:rsid w:val="00A143C9"/>
    <w:rsid w:val="00A33583"/>
    <w:rsid w:val="00A3554A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B15DB7"/>
    <w:rsid w:val="00B319A6"/>
    <w:rsid w:val="00B37957"/>
    <w:rsid w:val="00B5150F"/>
    <w:rsid w:val="00B575A0"/>
    <w:rsid w:val="00B73F89"/>
    <w:rsid w:val="00B750E8"/>
    <w:rsid w:val="00B84953"/>
    <w:rsid w:val="00BA50AA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3352D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49EE"/>
    <w:rsid w:val="00D22292"/>
    <w:rsid w:val="00D611C1"/>
    <w:rsid w:val="00D82063"/>
    <w:rsid w:val="00D83119"/>
    <w:rsid w:val="00D87C15"/>
    <w:rsid w:val="00D93B1F"/>
    <w:rsid w:val="00DA6CB8"/>
    <w:rsid w:val="00DB18A0"/>
    <w:rsid w:val="00DE16AA"/>
    <w:rsid w:val="00E067C9"/>
    <w:rsid w:val="00E07C30"/>
    <w:rsid w:val="00E139A3"/>
    <w:rsid w:val="00E178D1"/>
    <w:rsid w:val="00E346CB"/>
    <w:rsid w:val="00E4146F"/>
    <w:rsid w:val="00E47302"/>
    <w:rsid w:val="00E63A30"/>
    <w:rsid w:val="00E73378"/>
    <w:rsid w:val="00E935A4"/>
    <w:rsid w:val="00EB1782"/>
    <w:rsid w:val="00EB6C84"/>
    <w:rsid w:val="00EC0496"/>
    <w:rsid w:val="00EC0B89"/>
    <w:rsid w:val="00ED09B2"/>
    <w:rsid w:val="00EF3582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CC334A-61F8-4F98-96B8-1B099C14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76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862A-05D2-4DB0-A8AF-F78672D8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4544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SDN</cp:lastModifiedBy>
  <cp:revision>2</cp:revision>
  <dcterms:created xsi:type="dcterms:W3CDTF">2019-08-06T14:00:00Z</dcterms:created>
  <dcterms:modified xsi:type="dcterms:W3CDTF">2019-08-06T14:00:00Z</dcterms:modified>
</cp:coreProperties>
</file>